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F3C32" w14:textId="77777777" w:rsidR="00307617" w:rsidRDefault="00307617" w:rsidP="00307617">
      <w:pPr>
        <w:autoSpaceDE w:val="0"/>
        <w:autoSpaceDN w:val="0"/>
        <w:adjustRightInd w:val="0"/>
        <w:jc w:val="center"/>
        <w:rPr>
          <w:rStyle w:val="normaltextrun"/>
          <w:b/>
          <w:sz w:val="28"/>
          <w:szCs w:val="28"/>
        </w:rPr>
      </w:pPr>
      <w:r w:rsidRPr="004724F4">
        <w:rPr>
          <w:rStyle w:val="normaltextrun"/>
          <w:b/>
          <w:sz w:val="28"/>
          <w:szCs w:val="28"/>
        </w:rPr>
        <w:t>Пояснительная записка</w:t>
      </w:r>
    </w:p>
    <w:p w14:paraId="756535D5" w14:textId="77777777" w:rsidR="00307617" w:rsidRPr="004724F4" w:rsidRDefault="00307617" w:rsidP="00307617">
      <w:pPr>
        <w:autoSpaceDE w:val="0"/>
        <w:autoSpaceDN w:val="0"/>
        <w:adjustRightInd w:val="0"/>
        <w:jc w:val="center"/>
        <w:rPr>
          <w:rStyle w:val="normaltextrun"/>
          <w:b/>
          <w:sz w:val="28"/>
          <w:szCs w:val="28"/>
        </w:rPr>
      </w:pPr>
      <w:r>
        <w:rPr>
          <w:rStyle w:val="normaltextrun"/>
          <w:b/>
          <w:sz w:val="28"/>
          <w:szCs w:val="28"/>
        </w:rPr>
        <w:t>к прое</w:t>
      </w:r>
      <w:r w:rsidR="00EE0C95">
        <w:rPr>
          <w:rStyle w:val="normaltextrun"/>
          <w:b/>
          <w:sz w:val="28"/>
          <w:szCs w:val="28"/>
        </w:rPr>
        <w:t xml:space="preserve">кту решения Краснинской окружной </w:t>
      </w:r>
      <w:r>
        <w:rPr>
          <w:rStyle w:val="normaltextrun"/>
          <w:b/>
          <w:sz w:val="28"/>
          <w:szCs w:val="28"/>
        </w:rPr>
        <w:t xml:space="preserve"> Думы</w:t>
      </w:r>
    </w:p>
    <w:p w14:paraId="46CF2D55" w14:textId="77777777" w:rsidR="00307617" w:rsidRDefault="00307617" w:rsidP="00307617">
      <w:pPr>
        <w:autoSpaceDE w:val="0"/>
        <w:autoSpaceDN w:val="0"/>
        <w:adjustRightInd w:val="0"/>
        <w:ind w:firstLine="540"/>
        <w:jc w:val="both"/>
        <w:rPr>
          <w:rStyle w:val="normaltextrun"/>
          <w:sz w:val="28"/>
          <w:szCs w:val="28"/>
        </w:rPr>
      </w:pPr>
    </w:p>
    <w:p w14:paraId="150AE096" w14:textId="4D8010BD" w:rsidR="00B46C64" w:rsidRDefault="00307617" w:rsidP="00B46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1A8B">
        <w:rPr>
          <w:rStyle w:val="normaltextrun"/>
          <w:sz w:val="28"/>
          <w:szCs w:val="28"/>
        </w:rPr>
        <w:t>Предлагаемый к утверждению про</w:t>
      </w:r>
      <w:r w:rsidR="00381023">
        <w:rPr>
          <w:rStyle w:val="normaltextrun"/>
          <w:sz w:val="28"/>
          <w:szCs w:val="28"/>
        </w:rPr>
        <w:t>ект решения Краснинской окружной</w:t>
      </w:r>
      <w:r w:rsidR="00B46C64">
        <w:rPr>
          <w:rStyle w:val="normaltextrun"/>
          <w:sz w:val="28"/>
          <w:szCs w:val="28"/>
        </w:rPr>
        <w:t xml:space="preserve"> Думы разработан в</w:t>
      </w:r>
      <w:r w:rsidR="00B46C64">
        <w:rPr>
          <w:sz w:val="28"/>
          <w:szCs w:val="28"/>
        </w:rPr>
        <w:t xml:space="preserve"> соответствии </w:t>
      </w:r>
      <w:r w:rsidR="00E70F19" w:rsidRPr="008E4877">
        <w:rPr>
          <w:sz w:val="28"/>
          <w:szCs w:val="28"/>
        </w:rPr>
        <w:t xml:space="preserve">со статьей 8 </w:t>
      </w:r>
      <w:r w:rsidR="00E70F19" w:rsidRPr="008E4877">
        <w:rPr>
          <w:bCs/>
          <w:sz w:val="28"/>
          <w:szCs w:val="28"/>
        </w:rPr>
        <w:t xml:space="preserve">Федерального закона от 20.03.2025 </w:t>
      </w:r>
      <w:r w:rsidR="00E70F19">
        <w:rPr>
          <w:bCs/>
          <w:sz w:val="28"/>
          <w:szCs w:val="28"/>
        </w:rPr>
        <w:t xml:space="preserve">года </w:t>
      </w:r>
      <w:r w:rsidR="00E70F19" w:rsidRPr="008E4877">
        <w:rPr>
          <w:bCs/>
          <w:sz w:val="28"/>
          <w:szCs w:val="28"/>
        </w:rPr>
        <w:t>№ 33-ФЗ «Об общих принципах организации местного самоуправления в единой системе публичной власти</w:t>
      </w:r>
      <w:r w:rsidR="00E70F19" w:rsidRPr="008E4877">
        <w:rPr>
          <w:sz w:val="28"/>
          <w:szCs w:val="28"/>
        </w:rPr>
        <w:t>»,</w:t>
      </w:r>
      <w:r w:rsidR="00E70F19">
        <w:rPr>
          <w:sz w:val="28"/>
          <w:szCs w:val="28"/>
        </w:rPr>
        <w:t xml:space="preserve"> областным законодательством, регулирующими правоотношения в сфере геральдики, </w:t>
      </w:r>
      <w:r w:rsidR="00E70F19" w:rsidRPr="00F4517E">
        <w:rPr>
          <w:sz w:val="28"/>
          <w:szCs w:val="28"/>
        </w:rPr>
        <w:t>закон</w:t>
      </w:r>
      <w:r w:rsidR="00E70F19">
        <w:rPr>
          <w:sz w:val="28"/>
          <w:szCs w:val="28"/>
        </w:rPr>
        <w:t>ом</w:t>
      </w:r>
      <w:r w:rsidR="00E70F19" w:rsidRPr="00F4517E">
        <w:rPr>
          <w:sz w:val="28"/>
          <w:szCs w:val="28"/>
        </w:rPr>
        <w:t xml:space="preserve"> </w:t>
      </w:r>
      <w:r w:rsidR="00E70F19" w:rsidRPr="00E7779E">
        <w:rPr>
          <w:sz w:val="28"/>
          <w:szCs w:val="28"/>
        </w:rPr>
        <w:t>Смоленской области</w:t>
      </w:r>
      <w:r w:rsidR="00E70F19">
        <w:rPr>
          <w:sz w:val="28"/>
          <w:szCs w:val="28"/>
        </w:rPr>
        <w:t xml:space="preserve"> от 10.06.2024 года № 111</w:t>
      </w:r>
      <w:r w:rsidR="00E70F19" w:rsidRPr="005C25E2">
        <w:rPr>
          <w:sz w:val="28"/>
          <w:szCs w:val="28"/>
        </w:rPr>
        <w:t>-з</w:t>
      </w:r>
      <w:r w:rsidR="00E70F19">
        <w:rPr>
          <w:sz w:val="28"/>
          <w:szCs w:val="28"/>
        </w:rPr>
        <w:t xml:space="preserve"> </w:t>
      </w:r>
      <w:r w:rsidR="00E70F19" w:rsidRPr="00F4517E">
        <w:rPr>
          <w:sz w:val="28"/>
          <w:szCs w:val="28"/>
        </w:rPr>
        <w:t>«</w:t>
      </w:r>
      <w:r w:rsidR="00E70F19" w:rsidRPr="00E7779E">
        <w:rPr>
          <w:sz w:val="28"/>
          <w:szCs w:val="28"/>
        </w:rPr>
        <w:t>О преобразовании муниципальных образований, входящих в состав муниципального образования «</w:t>
      </w:r>
      <w:r w:rsidR="00E70F19">
        <w:rPr>
          <w:sz w:val="28"/>
          <w:szCs w:val="28"/>
        </w:rPr>
        <w:t xml:space="preserve">Краснинский </w:t>
      </w:r>
      <w:r w:rsidR="00E70F19" w:rsidRPr="00E7779E">
        <w:rPr>
          <w:sz w:val="28"/>
          <w:szCs w:val="28"/>
        </w:rPr>
        <w:t>район» Смоленской области, путем объединения всех поселений во вновь образованное муниципальное образование с наделением его статусом муниципального округа, об установлении численности и срока полномочий депутатов представительного органа первого созыва вновь образованного муниципального округа, а также порядка избрания, полномочий и срока полномочий первого главы вновь образованного муниципального округа</w:t>
      </w:r>
      <w:r w:rsidR="00E70F19" w:rsidRPr="00F4517E">
        <w:rPr>
          <w:sz w:val="28"/>
          <w:szCs w:val="28"/>
        </w:rPr>
        <w:t>»</w:t>
      </w:r>
      <w:r w:rsidR="00E70F19">
        <w:rPr>
          <w:sz w:val="28"/>
          <w:szCs w:val="28"/>
        </w:rPr>
        <w:t xml:space="preserve">, на основании Устава </w:t>
      </w:r>
      <w:r w:rsidR="00E70F19" w:rsidRPr="00E7779E">
        <w:rPr>
          <w:sz w:val="28"/>
          <w:szCs w:val="28"/>
        </w:rPr>
        <w:t>муниципального образования «</w:t>
      </w:r>
      <w:r w:rsidR="00E70F19">
        <w:rPr>
          <w:sz w:val="28"/>
          <w:szCs w:val="28"/>
        </w:rPr>
        <w:t>Краснинский муниципальный округ</w:t>
      </w:r>
      <w:r w:rsidR="00E70F19" w:rsidRPr="00E7779E">
        <w:rPr>
          <w:sz w:val="28"/>
          <w:szCs w:val="28"/>
        </w:rPr>
        <w:t>» Смоленской области</w:t>
      </w:r>
      <w:r w:rsidR="00E70F19">
        <w:rPr>
          <w:sz w:val="28"/>
          <w:szCs w:val="28"/>
        </w:rPr>
        <w:t>.</w:t>
      </w:r>
    </w:p>
    <w:p w14:paraId="5D5691A3" w14:textId="77777777" w:rsidR="00345A06" w:rsidRDefault="00CA7E9D" w:rsidP="00345A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Принятие рассматриваемого проекта решения потребует дополнительных расходов бюджетных средств.</w:t>
      </w:r>
    </w:p>
    <w:p w14:paraId="5D1E0E6D" w14:textId="77777777" w:rsidR="00E90BAE" w:rsidRPr="00076199" w:rsidRDefault="00E90BAE" w:rsidP="00B46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51C613C" w14:textId="77777777" w:rsidR="008B3443" w:rsidRPr="00B11A8B" w:rsidRDefault="008B3443" w:rsidP="00B46C64">
      <w:pPr>
        <w:ind w:firstLine="709"/>
        <w:jc w:val="both"/>
        <w:rPr>
          <w:rStyle w:val="normaltextrun"/>
          <w:sz w:val="28"/>
          <w:szCs w:val="28"/>
        </w:rPr>
      </w:pPr>
    </w:p>
    <w:p w14:paraId="0CCB1B62" w14:textId="77777777" w:rsidR="00DD1085" w:rsidRDefault="00DD1085" w:rsidP="00DD1085">
      <w:pPr>
        <w:ind w:firstLine="709"/>
        <w:jc w:val="both"/>
        <w:rPr>
          <w:rStyle w:val="normaltextrun"/>
          <w:sz w:val="28"/>
          <w:szCs w:val="28"/>
        </w:rPr>
      </w:pPr>
    </w:p>
    <w:p w14:paraId="66E6373F" w14:textId="77777777" w:rsidR="00307617" w:rsidRDefault="00307617" w:rsidP="00307617">
      <w:pPr>
        <w:rPr>
          <w:rStyle w:val="normaltextrun"/>
          <w:sz w:val="28"/>
          <w:szCs w:val="28"/>
        </w:rPr>
      </w:pPr>
    </w:p>
    <w:p w14:paraId="28E25204" w14:textId="77777777" w:rsidR="00307617" w:rsidRDefault="00307617" w:rsidP="00307617">
      <w:pPr>
        <w:rPr>
          <w:rStyle w:val="normaltextrun"/>
          <w:sz w:val="28"/>
          <w:szCs w:val="28"/>
        </w:rPr>
      </w:pPr>
    </w:p>
    <w:p w14:paraId="0D712D09" w14:textId="77777777" w:rsidR="008679AB" w:rsidRDefault="008679AB"/>
    <w:sectPr w:rsidR="008679AB" w:rsidSect="00FB7FB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617"/>
    <w:rsid w:val="001C4EA2"/>
    <w:rsid w:val="001F22B9"/>
    <w:rsid w:val="002B5E0A"/>
    <w:rsid w:val="00307617"/>
    <w:rsid w:val="00345A06"/>
    <w:rsid w:val="00381023"/>
    <w:rsid w:val="003A5567"/>
    <w:rsid w:val="008251B3"/>
    <w:rsid w:val="008679AB"/>
    <w:rsid w:val="008B3443"/>
    <w:rsid w:val="00B11A8B"/>
    <w:rsid w:val="00B46C64"/>
    <w:rsid w:val="00CA7E9D"/>
    <w:rsid w:val="00DD1085"/>
    <w:rsid w:val="00E70F19"/>
    <w:rsid w:val="00E90BAE"/>
    <w:rsid w:val="00EE0C95"/>
    <w:rsid w:val="00F60B68"/>
    <w:rsid w:val="00FB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497D"/>
  <w15:docId w15:val="{63E9F013-A8E4-4CF6-B228-D2A0A869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307617"/>
  </w:style>
  <w:style w:type="paragraph" w:customStyle="1" w:styleId="ConsPlusNormal">
    <w:name w:val="ConsPlusNormal"/>
    <w:rsid w:val="00FB7F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Default">
    <w:name w:val="Default"/>
    <w:rsid w:val="00E90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Пользователь Windows</cp:lastModifiedBy>
  <cp:revision>15</cp:revision>
  <dcterms:created xsi:type="dcterms:W3CDTF">2022-08-03T09:20:00Z</dcterms:created>
  <dcterms:modified xsi:type="dcterms:W3CDTF">2026-04-01T12:27:00Z</dcterms:modified>
</cp:coreProperties>
</file>